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74105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BC0E30" w:rsidP="00D5470A">
            <w:pPr>
              <w:ind w:left="57"/>
              <w:rPr>
                <w:rStyle w:val="SUBST"/>
                <w:sz w:val="20"/>
              </w:rPr>
            </w:pPr>
            <w:r w:rsidRPr="00BC0E30">
              <w:rPr>
                <w:rStyle w:val="SUBST"/>
                <w:sz w:val="20"/>
              </w:rPr>
              <w:t>18</w:t>
            </w:r>
            <w:r w:rsidR="007F10A8" w:rsidRPr="00BC0E30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5F72F4" w:rsidRPr="00D5470A">
              <w:rPr>
                <w:rFonts w:eastAsia="Calibri"/>
                <w:b/>
                <w:i/>
              </w:rPr>
              <w:t xml:space="preserve">4/2023 </w:t>
            </w:r>
            <w:r w:rsidR="005F27AB" w:rsidRPr="00F44691">
              <w:rPr>
                <w:rFonts w:eastAsia="Calibri"/>
                <w:b/>
                <w:i/>
              </w:rPr>
              <w:t xml:space="preserve">от </w:t>
            </w:r>
            <w:r w:rsidR="0048681E" w:rsidRPr="0048681E">
              <w:rPr>
                <w:rFonts w:eastAsia="Calibri"/>
                <w:b/>
                <w:i/>
              </w:rPr>
              <w:t>29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</w:t>
            </w:r>
            <w:r w:rsidR="005F72F4">
              <w:rPr>
                <w:rFonts w:eastAsia="Calibri"/>
                <w:b/>
                <w:i/>
              </w:rPr>
              <w:t xml:space="preserve"> </w:t>
            </w:r>
            <w:r w:rsidR="005F72F4" w:rsidRPr="00D5470A">
              <w:rPr>
                <w:rFonts w:eastAsia="Calibri"/>
                <w:b/>
                <w:i/>
              </w:rPr>
              <w:t>(с договором уступки права требования (цессии) от 17.12.2023 г.)</w:t>
            </w:r>
            <w:r w:rsidR="005F27AB" w:rsidRPr="00F44691">
              <w:rPr>
                <w:rFonts w:eastAsia="Calibri"/>
                <w:b/>
                <w:i/>
              </w:rPr>
              <w:t>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г., № 5 от 16.05.2024 г., № 6 от 06.06.2024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BC0E30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5F72F4" w:rsidRPr="00D5470A">
              <w:rPr>
                <w:rFonts w:eastAsia="Calibri"/>
                <w:b/>
                <w:i/>
              </w:rPr>
              <w:t xml:space="preserve">4/2023 </w:t>
            </w:r>
            <w:r w:rsidR="005F27AB" w:rsidRPr="00F44691">
              <w:rPr>
                <w:rFonts w:eastAsia="Calibri"/>
                <w:b/>
                <w:i/>
              </w:rPr>
              <w:t xml:space="preserve">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48681E" w:rsidRPr="0048681E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</w:t>
            </w:r>
            <w:r w:rsidR="005F72F4">
              <w:rPr>
                <w:rFonts w:eastAsia="Calibri"/>
                <w:b/>
                <w:i/>
              </w:rPr>
              <w:t xml:space="preserve"> </w:t>
            </w:r>
            <w:r w:rsidR="005F72F4" w:rsidRPr="00D5470A">
              <w:rPr>
                <w:rFonts w:eastAsia="Calibri"/>
                <w:b/>
                <w:i/>
              </w:rPr>
              <w:t>(с договором уступки права требования (цессии) от 17.12.2023 г.)</w:t>
            </w:r>
            <w:r w:rsidR="005F27AB" w:rsidRPr="00F44691">
              <w:rPr>
                <w:rFonts w:eastAsia="Calibri"/>
                <w:b/>
                <w:i/>
              </w:rPr>
              <w:t>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размере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25 % (двадцати пяти процентов) годовых.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C0E30" w:rsidRDefault="00BC0E30" w:rsidP="00BC0E30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</w:t>
            </w:r>
            <w:r>
              <w:rPr>
                <w:rFonts w:eastAsia="Calibri"/>
                <w:b/>
                <w:i/>
              </w:rPr>
              <w:lastRenderedPageBreak/>
              <w:t>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BC0E30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BC0E30">
            <w:pPr>
              <w:ind w:left="57"/>
            </w:pPr>
            <w:r>
              <w:t xml:space="preserve">3.2. Дата: </w:t>
            </w:r>
            <w:r w:rsidRPr="00BC0E30">
              <w:rPr>
                <w:b/>
                <w:bCs/>
                <w:i/>
                <w:iCs/>
              </w:rPr>
              <w:t>«</w:t>
            </w:r>
            <w:r w:rsidR="00BC0E30" w:rsidRPr="00BC0E30">
              <w:rPr>
                <w:b/>
                <w:bCs/>
                <w:i/>
                <w:iCs/>
              </w:rPr>
              <w:t>19</w:t>
            </w:r>
            <w:r w:rsidRPr="00BC0E30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05" w:rsidRDefault="00F74105">
      <w:r>
        <w:separator/>
      </w:r>
    </w:p>
  </w:endnote>
  <w:endnote w:type="continuationSeparator" w:id="0">
    <w:p w:rsidR="00F74105" w:rsidRDefault="00F7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05" w:rsidRDefault="00F74105">
      <w:r>
        <w:separator/>
      </w:r>
    </w:p>
  </w:footnote>
  <w:footnote w:type="continuationSeparator" w:id="0">
    <w:p w:rsidR="00F74105" w:rsidRDefault="00F7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0002B"/>
    <w:rsid w:val="00295F03"/>
    <w:rsid w:val="002C495F"/>
    <w:rsid w:val="00305343"/>
    <w:rsid w:val="003A682A"/>
    <w:rsid w:val="003E431E"/>
    <w:rsid w:val="00424F7D"/>
    <w:rsid w:val="0048681E"/>
    <w:rsid w:val="005222B1"/>
    <w:rsid w:val="005F1DC4"/>
    <w:rsid w:val="005F27AB"/>
    <w:rsid w:val="005F72F4"/>
    <w:rsid w:val="00721B5B"/>
    <w:rsid w:val="007B7F72"/>
    <w:rsid w:val="007F10A8"/>
    <w:rsid w:val="007F6403"/>
    <w:rsid w:val="00802A45"/>
    <w:rsid w:val="00823579"/>
    <w:rsid w:val="009A4EEA"/>
    <w:rsid w:val="00AF6690"/>
    <w:rsid w:val="00BC0E30"/>
    <w:rsid w:val="00CE215A"/>
    <w:rsid w:val="00CE63EF"/>
    <w:rsid w:val="00D40D54"/>
    <w:rsid w:val="00D5470A"/>
    <w:rsid w:val="00F61F0D"/>
    <w:rsid w:val="00F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2024-12-04T14:10:00Z</dcterms:created>
  <dcterms:modified xsi:type="dcterms:W3CDTF">2024-12-18T14:38:00Z</dcterms:modified>
</cp:coreProperties>
</file>